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15" w:rsidRPr="00F63449" w:rsidRDefault="00CD7E15" w:rsidP="00CD7E1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CD7E15" w:rsidRPr="00F63449" w:rsidRDefault="00CD7E15" w:rsidP="00CD7E1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CD7E15" w:rsidRPr="00F63449" w:rsidRDefault="00CD7E15" w:rsidP="00CD7E1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CD7E15" w:rsidRPr="00F63449" w:rsidRDefault="00CD7E15" w:rsidP="00CD7E15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F63449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CD7E15" w:rsidRPr="00F63449" w:rsidRDefault="00CD7E15" w:rsidP="00CD7E15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63449">
        <w:rPr>
          <w:b/>
          <w:szCs w:val="24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2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15</w:t>
      </w:r>
      <w:r w:rsidRPr="00F63449">
        <w:rPr>
          <w:b/>
          <w:szCs w:val="24"/>
          <w:lang w:val="es-ES"/>
        </w:rPr>
        <w:t>¦</w:t>
      </w:r>
    </w:p>
    <w:p w:rsidR="00CD7E15" w:rsidRPr="00F63449" w:rsidRDefault="00CD7E15" w:rsidP="00CD7E15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F63449">
        <w:rPr>
          <w:b/>
          <w:sz w:val="20"/>
          <w:u w:val="single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CD7E15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15</w:t>
      </w:r>
      <w:r w:rsidRPr="00F63449">
        <w:rPr>
          <w:b/>
          <w:sz w:val="20"/>
          <w:u w:val="single"/>
          <w:lang w:val="es-ES"/>
        </w:rPr>
        <w:t>¦</w:t>
      </w:r>
      <w:r w:rsidRPr="00F63449">
        <w:rPr>
          <w:b/>
          <w:szCs w:val="24"/>
          <w:lang w:val="es-ES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F634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CD7E15" w:rsidRPr="00F63449" w:rsidTr="00AF3CE4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D7E15" w:rsidRPr="00F63449" w:rsidTr="00AF3CE4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CD7E15" w:rsidRPr="00F63449" w:rsidTr="00AF3CE4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D7E15" w:rsidRPr="00F63449" w:rsidTr="00AF3CE4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D7E15" w:rsidRPr="00F63449" w:rsidTr="00AF3CE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CD7E15" w:rsidRPr="00F63449" w:rsidTr="008638A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E0F47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E0F47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34124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34124">
              <w:rPr>
                <w:rFonts w:ascii="GHEA Grapalat" w:hAnsi="GHEA Grapalat"/>
                <w:color w:val="000000"/>
                <w:sz w:val="16"/>
                <w:szCs w:val="16"/>
              </w:rPr>
              <w:t>37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34124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34124">
              <w:rPr>
                <w:rFonts w:ascii="GHEA Grapalat" w:hAnsi="GHEA Grapalat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37000,0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37000,0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CD7E15" w:rsidRDefault="00CD7E15" w:rsidP="00AF3CE4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Ունելի /պինցետ/ վիրաբուժական 150մմ 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7E15" w:rsidRPr="00CD7E15" w:rsidRDefault="00CD7E15" w:rsidP="008D613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Ունելի /պինցետ/ վիրաբուժական 150մմ 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CD7E15" w:rsidRPr="00F63449" w:rsidTr="008638A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E0F47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E0F47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34124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34124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34124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34124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CD7E15" w:rsidRDefault="00CD7E15" w:rsidP="00AF3CE4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ատամնավոր Մոսկիտ տիպի թեքված ըստ կողի 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7E15" w:rsidRPr="00CD7E15" w:rsidRDefault="00CD7E15" w:rsidP="008D613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ատամնավոր Մոսկիտ տիպի թեքված ըստ կողի 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CD7E15" w:rsidRPr="00F63449" w:rsidTr="008638A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Լատեքս գլոուվ փաուդֆրի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E0F47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E0F47">
              <w:rPr>
                <w:rFonts w:ascii="GHEA Grapalat" w:hAnsi="GHEA Grapalat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EB27CF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B27CF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EB27CF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B27CF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CD7E15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առկայություն: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CD7E15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առկայություն:  Ֆիրմայի  նշումով:  </w:t>
            </w:r>
          </w:p>
        </w:tc>
      </w:tr>
      <w:tr w:rsidR="00CD7E15" w:rsidRPr="00F63449" w:rsidTr="008638A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Ներծծող հեմոստատիկ 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E0F47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E0F47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EB27CF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B27C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EB27CF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B27CF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46200,0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46200,0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Ալվեոպաստա 15գ կամ համարժեք: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Յոդոֆորմի մածուկ անտիսեպտիկ վերամշակման համար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որը ցավազրկում է և փակում է հեռացված ատամի խոռոչը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: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Պարունակում է էթիլամինոբենզոտ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26,3%,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16.3%,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էվգենոլ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13.6%,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անանուխիյուղ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7.8%,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տուփի պարունակությունը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15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Շվեցարական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կամ համարժեք արտադրության,հանձնման պահին պիտանելիության ժամկետի </w:t>
            </w:r>
            <w:r w:rsidRPr="00CD7E15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D7E1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Ֆիրմային նշումով</w:t>
            </w:r>
            <w:r w:rsidRPr="00CD7E1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Ալվեոպաստա 15գ կամ համարժեք: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Յոդոֆորմի մածուկ անտիսեպտիկ վերամշակման համար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որը ցավազրկում է և փակում է հեռացված ատամի խոռոչը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: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Պարունակում է էթիլամինոբենզոտ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26,3%,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16.3%,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էվգենոլ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13.6%,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անանուխիյուղ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7.8%,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տուփի պարունակությունը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15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CD7E15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Շվեցարական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կամ համարժեք արտադրության,հանձնման պահին պիտանելիության ժամկետի </w:t>
            </w:r>
            <w:r w:rsidRPr="00CD7E15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D7E1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Ֆիրմային նշումով</w:t>
            </w:r>
            <w:r w:rsidRPr="00CD7E1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D7E15" w:rsidRPr="00CD7E15" w:rsidTr="00AC21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DA4078" w:rsidRDefault="00CD7E15" w:rsidP="00AF3CE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A4078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55200,0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55200,0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Ժապավեն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ժգուտ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ռետինե արնեկանգ Էսմարխի տիպի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1400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x20-25 մմ: Հանձման պահին պիտանիության ժամկետի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առկայություն Ֆիրմայի նշումով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Ժապավեն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ժգուտ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ռետինե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արնեկանգ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Էսմարխի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տիպի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1400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x20-25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նշումով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CD7E15" w:rsidRPr="00F63449" w:rsidTr="00AC21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DA4078" w:rsidRDefault="00CD7E15" w:rsidP="00AF3CE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A4078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170000,0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170000,0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Սանիտարական պայուսակ </w:t>
            </w:r>
            <w:r w:rsidRPr="00CD7E15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րեզենտից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կողերը ամր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ցված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կոշտ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ներդիրներով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չափսերը</w:t>
            </w:r>
          </w:p>
          <w:p w:rsidR="00CD7E15" w:rsidRPr="00CD7E15" w:rsidRDefault="00CD7E15" w:rsidP="00AF3CE4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առնվազան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 15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>x25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x35-40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կարմիր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խաչի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տա</w:t>
            </w:r>
            <w:r w:rsidRPr="00CD7E15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երանշանը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պայուսակի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դիմային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ացվող</w:t>
            </w:r>
          </w:p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>հատվածի կենտրոնում: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Սանիտարական պայուսակ </w:t>
            </w:r>
            <w:r w:rsidRPr="00CD7E15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րեզենտից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կողերը ամր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ցված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կոշտ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ներդիրներով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չափսերը</w:t>
            </w:r>
          </w:p>
          <w:p w:rsidR="00CD7E15" w:rsidRPr="00CD7E15" w:rsidRDefault="00CD7E15" w:rsidP="008D6137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առնվազան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 15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>x25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x35-40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CD7E15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կարմիր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խաչի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տա</w:t>
            </w:r>
            <w:r w:rsidRPr="00CD7E15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երանշանը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պայուսակի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դիմային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ացվող</w:t>
            </w:r>
          </w:p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>հատվածի կենտրոնում: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CD7E15" w:rsidRPr="00F63449" w:rsidTr="00AC21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DA4078" w:rsidRDefault="00CD7E15" w:rsidP="00AF3CE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A4078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Լեզվաբռնիչ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175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Լեզվաբռնիչ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175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</w:tr>
      <w:tr w:rsidR="00CD7E15" w:rsidRPr="00CD7E15" w:rsidTr="00AC21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DA4078" w:rsidRDefault="00CD7E15" w:rsidP="00AF3CE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A4078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րամեր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ի բեկակալ /шина Крамера/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վերին և ստորին վերջույթների ֆիքսման համար: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  <w:lang w:val="hy-AM"/>
              </w:rPr>
              <w:t>Կրամերի բեկակալ /шина Крамера/ վերին և ստորին վերջույթների ֆիքսման համար: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CD7E15" w:rsidRPr="00F63449" w:rsidTr="00AC21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7558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DA4078" w:rsidRDefault="00CD7E15" w:rsidP="00AF3CE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A4078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2910,0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2910,0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/>
                <w:sz w:val="12"/>
                <w:szCs w:val="12"/>
              </w:rPr>
              <w:t>Օդամղիչ Գուեդելի. (Guedel Airway) պլաստիկ,  չափսը N3,(90մմ) ստերիլ:Ապահովում է շնչառական ուղիների անցանելիությունը: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/>
                <w:sz w:val="12"/>
                <w:szCs w:val="12"/>
              </w:rPr>
              <w:t>Օդամղիչ Գուեդելի. (Guedel Airway) պլաստիկ,  չափսը N3,(90մմ) ստերիլ:Ապահովում է շնչառական ուղիների անցանելիությունը: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CD7E15" w:rsidRPr="00CD7E15" w:rsidTr="008638A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7558C">
              <w:rPr>
                <w:rFonts w:ascii="GHEA Grapalat" w:hAnsi="GHEA Grapalat" w:cs="Arial"/>
                <w:sz w:val="16"/>
                <w:szCs w:val="16"/>
                <w:lang w:val="hy-AM"/>
              </w:rPr>
              <w:t>Վ</w:t>
            </w:r>
            <w:r w:rsidRPr="0017558C">
              <w:rPr>
                <w:rFonts w:ascii="GHEA Grapalat" w:hAnsi="GHEA Grapalat" w:cs="Arial"/>
                <w:sz w:val="16"/>
                <w:szCs w:val="16"/>
              </w:rPr>
              <w:t>իրակապեր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474651" w:rsidRDefault="00CD7E15" w:rsidP="00AF3CE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581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581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145250,0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145250,0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ԱՎՓ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/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ԱՆՀԱՏԱԿԱՆ ՎԻՐԱՀԱՏԱԿԱՆ ՓԱԹԵԹ/մանրէազերծ մեկ հատ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7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 բինտ ստերիլ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մանրէազերծ բարձիկ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10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2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հատ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, 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փաթեթավորումը՝անջրաթափանց ձգվող պոլիէթիլենային թաղանթ: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Հանձման պահին պիտանիության ժամկետի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առկայություն Ֆիրմայի նշումով Պահպանման պայմանները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ԱՎՓ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/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ԱՆՀԱՏԱԿԱՆ ՎԻՐԱՀԱՏԱԿԱՆ ՓԱԹԵԹ/մանրէազերծ մեկ հատ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7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 բինտ ստերիլ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,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մանրէազերծ բարձիկ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10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2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հատ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,  </w:t>
            </w:r>
            <w:r w:rsidRPr="00CD7E15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փաթեթավորումը՝անջրաթափանց ձգվող պոլիէթիլենային թաղանթ: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Հանձման պահին պիտանիության ժամկետի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առկայություն Ֆիրմայի նշումով Պահպանման պայմանները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CD7E15" w:rsidRPr="00F63449" w:rsidTr="008638A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17558C" w:rsidRDefault="00CD7E15" w:rsidP="00AF3CE4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7558C">
              <w:rPr>
                <w:rFonts w:ascii="GHEA Grapalat" w:hAnsi="GHEA Grapalat" w:cs="Sylfaen"/>
                <w:sz w:val="16"/>
                <w:szCs w:val="16"/>
                <w:lang w:val="ru-RU"/>
              </w:rPr>
              <w:t>Բ</w:t>
            </w:r>
            <w:r w:rsidRPr="0017558C">
              <w:rPr>
                <w:rFonts w:ascii="GHEA Grapalat" w:hAnsi="GHEA Grapalat" w:cs="Sylfaen"/>
                <w:sz w:val="16"/>
                <w:szCs w:val="16"/>
              </w:rPr>
              <w:t>երանալայնիչներ</w:t>
            </w:r>
            <w:r w:rsidRPr="0017558C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17558C">
              <w:rPr>
                <w:rFonts w:ascii="GHEA Grapalat" w:hAnsi="GHEA Grapalat" w:cs="Sylfaen"/>
                <w:sz w:val="16"/>
                <w:szCs w:val="16"/>
              </w:rPr>
              <w:t>ռետրակտորներ</w:t>
            </w:r>
            <w:r w:rsidRPr="0017558C">
              <w:rPr>
                <w:rFonts w:ascii="GHEA Grapalat" w:hAnsi="GHEA Grapalat" w:cs="Arial"/>
                <w:sz w:val="16"/>
                <w:szCs w:val="16"/>
              </w:rPr>
              <w:t>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474651" w:rsidRDefault="00CD7E15" w:rsidP="00AF3CE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A968ED" w:rsidRDefault="00CD7E15" w:rsidP="00AF3CE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CD7E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D7E15" w:rsidRPr="00EB5EF2" w:rsidRDefault="00CD7E15" w:rsidP="004144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B5EF2">
              <w:rPr>
                <w:rFonts w:ascii="Calibri" w:hAnsi="Calibri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CD7E15" w:rsidRDefault="00CD7E15" w:rsidP="00AF3CE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երանալայնիչ 190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CD7E15" w:rsidRDefault="00CD7E15" w:rsidP="008D613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Բ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երանալայնիչ 190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 xml:space="preserve">չժանգոտվող պողպատից 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 xml:space="preserve">ռուսական </w:t>
            </w:r>
            <w:r w:rsidRPr="00CD7E15">
              <w:rPr>
                <w:rFonts w:ascii="GHEA Grapalat" w:hAnsi="GHEA Grapalat" w:cs="Sylfaen"/>
                <w:sz w:val="12"/>
                <w:szCs w:val="12"/>
                <w:lang w:val="cy-GB"/>
              </w:rPr>
              <w:t>կամ համարժեք արտադրության</w:t>
            </w:r>
            <w:r w:rsidRPr="00CD7E1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Պահպանման պայմանները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CD7E15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</w:tr>
      <w:tr w:rsidR="00CD7E15" w:rsidRPr="00CD7E15" w:rsidTr="00AF3CE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D7E15" w:rsidRPr="00F63449" w:rsidTr="00AF3CE4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CD7E15" w:rsidRPr="00F63449" w:rsidTr="00AF3CE4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D7E15" w:rsidRPr="00F63449" w:rsidTr="00AF3CE4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D7E15" w:rsidRPr="00F63449" w:rsidTr="00AF3CE4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D7E15" w:rsidRPr="00F63449" w:rsidTr="00AF3CE4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D7E15" w:rsidRPr="00F63449" w:rsidTr="00AF3CE4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D7E15" w:rsidRPr="00F63449" w:rsidTr="00AF3CE4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CD7E1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D7E15" w:rsidRPr="00F63449" w:rsidTr="00AF3CE4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F63449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CD7E15" w:rsidRPr="00F63449" w:rsidTr="00AF3CE4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D7E15" w:rsidRPr="00F63449" w:rsidTr="00AF3CE4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D7E15" w:rsidRPr="00F63449" w:rsidTr="00AF3CE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D7E15" w:rsidRPr="00F63449" w:rsidTr="00AF3CE4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CD7E15" w:rsidRPr="00F63449" w:rsidTr="00AF3CE4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CD7E15" w:rsidRPr="00F63449" w:rsidTr="00AF3CE4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CD7E15" w:rsidRPr="00F63449" w:rsidTr="00AF3CE4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D7E15" w:rsidRPr="00F63449" w:rsidTr="00AF3CE4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E15" w:rsidRPr="00F63449" w:rsidTr="00AF3CE4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Եթե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D7E15" w:rsidRPr="00F63449" w:rsidTr="00AF3CE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D7E15" w:rsidRPr="00F63449" w:rsidRDefault="00CD7E15" w:rsidP="00CD7E15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CD7E15" w:rsidRPr="00F63449" w:rsidTr="00AF3CE4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D7E15" w:rsidRPr="00F63449" w:rsidTr="00AF3CE4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CD7E15" w:rsidRPr="00F63449" w:rsidTr="00AF3CE4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CD7E15" w:rsidRPr="00F63449" w:rsidTr="00AF3CE4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E15" w:rsidRPr="00F63449" w:rsidRDefault="00CD7E15" w:rsidP="00AF3CE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CD7E15" w:rsidRPr="00F63449" w:rsidTr="00AF3CE4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CD7E15" w:rsidRPr="00F63449" w:rsidTr="00AF3CE4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CD7E15" w:rsidRPr="00F63449" w:rsidTr="00AF3CE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CD7E15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08</w:t>
            </w:r>
            <w:r w:rsidRPr="00F63449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D7E15" w:rsidRPr="00CD7E15" w:rsidTr="00AF3CE4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CD7E15" w:rsidRPr="00F63449" w:rsidTr="00AF3CE4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1B610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1B6109"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CD7E15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CD7E15" w:rsidRPr="00F63449" w:rsidTr="00AF3CE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CD7E15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Pr="00F63449">
              <w:rPr>
                <w:b/>
                <w:sz w:val="14"/>
                <w:szCs w:val="14"/>
                <w:lang w:val="es-ES"/>
              </w:rPr>
              <w:t>4.0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D7E15" w:rsidRPr="00F63449" w:rsidTr="00AF3CE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CD7E15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Pr="00F63449">
              <w:rPr>
                <w:b/>
                <w:sz w:val="14"/>
                <w:szCs w:val="14"/>
                <w:lang w:val="es-ES"/>
              </w:rPr>
              <w:t>4.0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D7E15" w:rsidRPr="00F63449" w:rsidTr="00AF3CE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AF3CE4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7E15" w:rsidRPr="00F63449" w:rsidRDefault="00CD7E15" w:rsidP="00CD7E15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Pr="00F63449">
              <w:rPr>
                <w:b/>
                <w:sz w:val="14"/>
                <w:szCs w:val="14"/>
                <w:lang w:val="es-ES"/>
              </w:rPr>
              <w:t>5.0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CD7E15" w:rsidRPr="00F63449" w:rsidTr="00AF3CE4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D7E15" w:rsidRPr="00F63449" w:rsidTr="00AF3CE4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D7E15" w:rsidRPr="00F63449" w:rsidTr="00AF3CE4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CD7E15" w:rsidRPr="00F63449" w:rsidTr="00AF3CE4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E15" w:rsidRPr="00F63449" w:rsidRDefault="00CD7E1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027CB6" w:rsidRPr="00F63449" w:rsidTr="00AF3CE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>5,</w:t>
            </w: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10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b/>
                <w:sz w:val="14"/>
                <w:szCs w:val="14"/>
              </w:rPr>
              <w:t>ÞÐ²äÒ´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183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rFonts w:ascii="Sylfaen" w:hAnsi="Sylfaen"/>
                <w:b/>
                <w:sz w:val="14"/>
                <w:szCs w:val="14"/>
              </w:rPr>
              <w:t>15.06.2016թ.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857D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30.06.2016թ.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199191.9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4271D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199191.9</w:t>
            </w:r>
          </w:p>
        </w:tc>
      </w:tr>
      <w:tr w:rsidR="00027CB6" w:rsidRPr="00F63449" w:rsidTr="00AF3CE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Պրոֆարմ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b/>
                <w:sz w:val="14"/>
                <w:szCs w:val="14"/>
              </w:rPr>
              <w:t>ÞÐ²äÒ´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184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09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rFonts w:ascii="Sylfaen" w:hAnsi="Sylfaen"/>
                <w:b/>
                <w:sz w:val="14"/>
                <w:szCs w:val="14"/>
              </w:rPr>
              <w:t>15.06.2016թ.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51223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30.06.2016թ.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170000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3330E5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170000</w:t>
            </w:r>
          </w:p>
        </w:tc>
      </w:tr>
      <w:tr w:rsidR="00027CB6" w:rsidRPr="00F63449" w:rsidTr="00AF3CE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 xml:space="preserve">1, 2, 7, </w:t>
            </w: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11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b/>
                <w:sz w:val="14"/>
                <w:szCs w:val="14"/>
              </w:rPr>
              <w:t>ÞÐ²äÒ´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185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7C08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rFonts w:ascii="Sylfaen" w:hAnsi="Sylfaen"/>
                <w:b/>
                <w:sz w:val="14"/>
                <w:szCs w:val="14"/>
              </w:rPr>
              <w:t>15.06.2016թ.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30.06.2016թ.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83600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2B169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83600</w:t>
            </w:r>
          </w:p>
        </w:tc>
      </w:tr>
      <w:tr w:rsidR="00027CB6" w:rsidRPr="00F63449" w:rsidTr="00AF3CE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b/>
                <w:sz w:val="14"/>
                <w:szCs w:val="14"/>
              </w:rPr>
              <w:t>ÞÐ²äÒ´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182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7C08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rFonts w:ascii="Sylfaen" w:hAnsi="Sylfaen"/>
                <w:b/>
                <w:sz w:val="14"/>
                <w:szCs w:val="14"/>
              </w:rPr>
              <w:t>15.06.2016թ.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30.0</w:t>
            </w: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C42A7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40500</w:t>
            </w:r>
          </w:p>
        </w:tc>
      </w:tr>
      <w:tr w:rsidR="00027CB6" w:rsidRPr="00F63449" w:rsidTr="00AF3CE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ԼԵՎՈՆ ԵՎ ԼԱՄԱՐԱ ԴԵՂԱՏՈՒՆ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027CB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b/>
                <w:sz w:val="14"/>
                <w:szCs w:val="14"/>
              </w:rPr>
              <w:t>ÞÐ²äÒ´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181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242F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rFonts w:ascii="Sylfaen" w:hAnsi="Sylfaen"/>
                <w:b/>
                <w:sz w:val="14"/>
                <w:szCs w:val="14"/>
              </w:rPr>
              <w:t>15.06.2016թ.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1361D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EA199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45000</w:t>
            </w:r>
          </w:p>
        </w:tc>
      </w:tr>
      <w:tr w:rsidR="00027CB6" w:rsidRPr="00F63449" w:rsidTr="00AF3CE4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027CB6" w:rsidRPr="00F63449" w:rsidTr="00AF3CE4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F63449" w:rsidRDefault="00027CB6" w:rsidP="00AF3CE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027CB6" w:rsidRPr="00F63449" w:rsidTr="00AF3CE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027CB6" w:rsidRDefault="00027CB6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>5,</w:t>
            </w: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10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CA1BAC" w:rsidRDefault="00027CB6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A1BAC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55700B" w:rsidRDefault="0055700B" w:rsidP="007E2E25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Արմավիր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Սայաթ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Նովա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33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55700B" w:rsidRDefault="00027CB6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af-ZA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7CB6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5700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04414816</w:t>
            </w:r>
          </w:p>
        </w:tc>
      </w:tr>
      <w:tr w:rsidR="00462B53" w:rsidRPr="00F63449" w:rsidTr="00AF3CE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027CB6" w:rsidRDefault="00462B53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CA1BAC" w:rsidRDefault="00462B53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A1BAC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Պրոֆարմ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55700B" w:rsidP="007E2E2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Ֆուչիկի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101/6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462B53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205002238322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01204945</w:t>
            </w:r>
          </w:p>
        </w:tc>
      </w:tr>
      <w:tr w:rsidR="00462B53" w:rsidRPr="00F63449" w:rsidTr="00AF3CE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027CB6" w:rsidRDefault="00462B53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 xml:space="preserve">1, 2, 7, </w:t>
            </w:r>
            <w:r w:rsidRPr="00027CB6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11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CA1BAC" w:rsidRDefault="00462B53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A1BAC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55700B" w:rsidP="007E2E25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Ծերեթելի 46ա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462B53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55700B" w:rsidP="00AF3CE4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163008142792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B53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5700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02205001</w:t>
            </w:r>
          </w:p>
        </w:tc>
      </w:tr>
      <w:tr w:rsidR="007E2E25" w:rsidRPr="00F63449" w:rsidTr="00AF3CE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027CB6" w:rsidRDefault="007E2E25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lastRenderedPageBreak/>
              <w:t>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CA1BAC" w:rsidRDefault="007E2E25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A1BAC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55700B" w:rsidP="007E2E2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Տիգրան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Մեծի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7E2E2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5700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00433863</w:t>
            </w:r>
          </w:p>
        </w:tc>
      </w:tr>
      <w:tr w:rsidR="007E2E25" w:rsidRPr="00F63449" w:rsidTr="00AF3CE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027CB6" w:rsidRDefault="007E2E25" w:rsidP="00AF3CE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CA1BAC" w:rsidRDefault="007E2E25" w:rsidP="00AF3CE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A1BAC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ԼԵՎՈՆ ԵՎ ԼԱՄԱՐԱ ԴԵՂԱՏՈՒՆ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55700B" w:rsidP="007E2E2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Դավթաշեն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 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թաղ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21</w:t>
            </w:r>
            <w:r w:rsidRPr="0055700B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54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7E2E25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55700B" w:rsidP="0055700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2050022001321001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55700B" w:rsidRDefault="0055700B" w:rsidP="00AF3C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5700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00021334</w:t>
            </w:r>
          </w:p>
        </w:tc>
      </w:tr>
      <w:tr w:rsidR="007E2E25" w:rsidRPr="00F63449" w:rsidTr="00AF3CE4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E2E25" w:rsidRPr="00F63449" w:rsidRDefault="007E2E25" w:rsidP="00AF3CE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7E2E25" w:rsidRPr="00F63449" w:rsidTr="00AF3CE4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7E2E25" w:rsidRPr="00F63449" w:rsidTr="00AF3CE4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E2E25" w:rsidRPr="00462B53" w:rsidRDefault="007E2E25" w:rsidP="001B6109">
            <w:pPr>
              <w:pStyle w:val="a6"/>
              <w:spacing w:line="276" w:lineRule="auto"/>
              <w:rPr>
                <w:rFonts w:ascii="Sylfaen" w:hAnsi="Sylfaen" w:cs="Arial Armenian"/>
                <w:b/>
                <w:color w:val="FF0000"/>
                <w:sz w:val="16"/>
                <w:szCs w:val="16"/>
                <w:lang w:val="hy-AM"/>
              </w:rPr>
            </w:pPr>
            <w:r w:rsidRPr="00462B53">
              <w:rPr>
                <w:rFonts w:asciiTheme="minorHAnsi" w:hAnsiTheme="minorHAnsi" w:cs="Sylfaen"/>
                <w:b/>
                <w:color w:val="FF0000"/>
                <w:sz w:val="16"/>
                <w:szCs w:val="16"/>
                <w:lang w:val="en-US"/>
              </w:rPr>
              <w:t xml:space="preserve">  </w:t>
            </w:r>
            <w:r w:rsidRPr="00462B53">
              <w:rPr>
                <w:rFonts w:ascii="Arial LatArm" w:hAnsi="Arial LatArm" w:cs="Sylfaen"/>
                <w:b/>
                <w:color w:val="FF0000"/>
                <w:sz w:val="16"/>
                <w:szCs w:val="16"/>
                <w:lang w:val="es-ES"/>
              </w:rPr>
              <w:t xml:space="preserve">NN </w:t>
            </w:r>
            <w:r w:rsidRPr="00462B53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 xml:space="preserve">8 և 9 </w:t>
            </w:r>
            <w:r w:rsidRPr="00462B53">
              <w:rPr>
                <w:rFonts w:ascii="Arial Armenian" w:hAnsi="Arial Armenian" w:cs="Arial Armenian"/>
                <w:b/>
                <w:color w:val="FF0000"/>
                <w:sz w:val="16"/>
                <w:szCs w:val="16"/>
                <w:lang w:val="es-ES"/>
              </w:rPr>
              <w:t>ã³÷³µ³ÅÇÝÝ»ñÁ  Ñ³Ûï³ñ³ñ</w:t>
            </w:r>
            <w:r w:rsidRPr="00462B53">
              <w:rPr>
                <w:rFonts w:ascii="Sylfaen" w:hAnsi="Sylfaen" w:cs="Arial Armenian"/>
                <w:b/>
                <w:color w:val="FF0000"/>
                <w:sz w:val="16"/>
                <w:szCs w:val="16"/>
                <w:lang w:val="es-ES"/>
              </w:rPr>
              <w:t>վ</w:t>
            </w:r>
            <w:r w:rsidRPr="00462B53">
              <w:rPr>
                <w:rFonts w:ascii="Arial Armenian" w:hAnsi="Arial Armenian" w:cs="Arial Armenian"/>
                <w:b/>
                <w:color w:val="FF0000"/>
                <w:sz w:val="16"/>
                <w:szCs w:val="16"/>
                <w:lang w:val="es-ES"/>
              </w:rPr>
              <w:t>»</w:t>
            </w:r>
            <w:r w:rsidRPr="00462B53">
              <w:rPr>
                <w:rFonts w:ascii="Sylfaen" w:hAnsi="Sylfaen" w:cs="Arial Armenian"/>
                <w:b/>
                <w:color w:val="FF0000"/>
                <w:sz w:val="16"/>
                <w:szCs w:val="16"/>
                <w:lang w:val="es-ES"/>
              </w:rPr>
              <w:t xml:space="preserve">լ </w:t>
            </w:r>
            <w:r w:rsidRPr="00462B53">
              <w:rPr>
                <w:rFonts w:cs="Arial Armenian"/>
                <w:b/>
                <w:color w:val="FF0000"/>
                <w:sz w:val="16"/>
                <w:szCs w:val="16"/>
                <w:lang w:val="es-ES"/>
              </w:rPr>
              <w:t>»Ý</w:t>
            </w:r>
            <w:r w:rsidRPr="00462B53">
              <w:rPr>
                <w:rFonts w:ascii="Arial Armenian" w:hAnsi="Arial Armenian" w:cs="Arial Armenian"/>
                <w:b/>
                <w:color w:val="FF0000"/>
                <w:sz w:val="16"/>
                <w:szCs w:val="16"/>
                <w:lang w:val="es-ES"/>
              </w:rPr>
              <w:t xml:space="preserve"> ãÏ³Û³ó³Í </w:t>
            </w:r>
            <w:r w:rsidRPr="00462B53">
              <w:rPr>
                <w:rFonts w:ascii="Sylfaen" w:hAnsi="Sylfaen" w:cs="Arial Armenian"/>
                <w:b/>
                <w:color w:val="FF0000"/>
                <w:sz w:val="16"/>
                <w:szCs w:val="16"/>
                <w:lang w:val="es-ES"/>
              </w:rPr>
              <w:t>մասնակիցների կողմից գնային առաջարկներ չներկայացնելու պատճառով</w:t>
            </w:r>
            <w:r w:rsidRPr="00462B53">
              <w:rPr>
                <w:rFonts w:ascii="Arial Armenian" w:hAnsi="Arial Armenian" w:cs="Arial Armenian"/>
                <w:b/>
                <w:color w:val="FF0000"/>
                <w:sz w:val="16"/>
                <w:szCs w:val="16"/>
                <w:lang w:val="es-ES"/>
              </w:rPr>
              <w:t>:</w:t>
            </w:r>
          </w:p>
        </w:tc>
      </w:tr>
      <w:tr w:rsidR="007E2E25" w:rsidRPr="00F63449" w:rsidTr="00AF3CE4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E2E25" w:rsidRPr="00F63449" w:rsidTr="00AF3CE4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E2E25" w:rsidRPr="00F63449" w:rsidTr="00AF3CE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F63449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E2E25" w:rsidRPr="00F63449" w:rsidTr="00AF3CE4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E2E25" w:rsidRPr="00F63449" w:rsidTr="00AF3CE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E2E25" w:rsidRPr="00F63449" w:rsidTr="00AF3CE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E2E25" w:rsidRPr="00F63449" w:rsidTr="00AF3CE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E2E25" w:rsidRPr="00F63449" w:rsidTr="00AF3CE4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E2E25" w:rsidRPr="00462B53" w:rsidRDefault="007E2E25" w:rsidP="00462B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 xml:space="preserve">NN 1, 2, 3 և 4 չափաբաժինները 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ՀՀ ԿԱ ԱԱԾ-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ՌԲ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ԱՊ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ՁԲ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6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/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ԳԱԿ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ՇՀ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ԱՊ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ՁԲ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5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/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15 ծածկագրով ընթացակարգի արդյունքում չեն կայացել, սույն ընթացակարգով վերահայտարարվել են:</w:t>
            </w:r>
          </w:p>
          <w:p w:rsidR="007E2E25" w:rsidRPr="00462B53" w:rsidRDefault="007E2E25" w:rsidP="00462B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</w:pP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 xml:space="preserve">NN 5, 6, 7, 8, 9, 10 և 11 չափաբաժինները </w:t>
            </w: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գնումների պլանում ներառվել են 06.05.2016թ-ին անվանացանկի փոփոխությամբ` համապատասխան ծանութմամբ:</w:t>
            </w:r>
          </w:p>
        </w:tc>
      </w:tr>
      <w:tr w:rsidR="007E2E25" w:rsidRPr="00F63449" w:rsidTr="00AF3CE4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E2E25" w:rsidRPr="00F63449" w:rsidTr="00AF3CE4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7E2E25" w:rsidRPr="00F63449" w:rsidTr="00AF3CE4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2E25" w:rsidRPr="00F63449" w:rsidRDefault="007E2E25" w:rsidP="00AF3CE4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Pr="00F63449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CD7E15" w:rsidRPr="00F63449" w:rsidRDefault="00CD7E15" w:rsidP="00CD7E15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CD7E15" w:rsidRPr="00CD7E15" w:rsidTr="00AF3C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E15" w:rsidRPr="000D73D2" w:rsidRDefault="00CD7E15" w:rsidP="00AF3CE4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E15" w:rsidRPr="000D73D2" w:rsidRDefault="00CD7E15" w:rsidP="00AF3CE4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15" w:rsidRPr="000D73D2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CD7E15" w:rsidRPr="000D73D2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0D73D2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027CB6" w:rsidRPr="000D73D2" w:rsidTr="00AF3C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CB6" w:rsidRPr="000F13B7" w:rsidRDefault="00027CB6" w:rsidP="00AF3CE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CB6" w:rsidRPr="000F13B7" w:rsidRDefault="00027CB6" w:rsidP="00AF3CE4">
            <w:pPr>
              <w:rPr>
                <w:rFonts w:ascii="GHEA Grapalat" w:hAnsi="GHEA Grapalat"/>
                <w:sz w:val="14"/>
                <w:szCs w:val="14"/>
              </w:rPr>
            </w:pPr>
            <w:r w:rsidRPr="000F13B7">
              <w:rPr>
                <w:rFonts w:ascii="GHEA Grapalat" w:hAnsi="GHEA Grapalat"/>
                <w:sz w:val="14"/>
                <w:szCs w:val="14"/>
              </w:rPr>
              <w:t>ԼԵՅԿՈԱԼԵՔՍ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B6" w:rsidRPr="000F13B7" w:rsidRDefault="00027CB6" w:rsidP="00AF3C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3B7">
              <w:rPr>
                <w:rFonts w:ascii="GHEA Grapalat" w:hAnsi="GHEA Grapalat"/>
                <w:sz w:val="14"/>
                <w:szCs w:val="14"/>
              </w:rPr>
              <w:t>5, 10</w:t>
            </w:r>
          </w:p>
        </w:tc>
      </w:tr>
      <w:tr w:rsidR="00027CB6" w:rsidRPr="000D73D2" w:rsidTr="00AF3C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CB6" w:rsidRPr="000F13B7" w:rsidRDefault="00027CB6" w:rsidP="00AF3CE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CB6" w:rsidRPr="000F13B7" w:rsidRDefault="00027CB6" w:rsidP="00AF3CE4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Պրոֆարմ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B6" w:rsidRPr="000F13B7" w:rsidRDefault="00027CB6" w:rsidP="00AF3CE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</w:p>
        </w:tc>
      </w:tr>
      <w:tr w:rsidR="00027CB6" w:rsidRPr="000D73D2" w:rsidTr="00AF3CE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CB6" w:rsidRPr="000F13B7" w:rsidRDefault="00027CB6" w:rsidP="00AF3CE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CB6" w:rsidRPr="000F13B7" w:rsidRDefault="00027CB6" w:rsidP="00AB6E6C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B6" w:rsidRPr="000F13B7" w:rsidRDefault="00027CB6" w:rsidP="00AB6E6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1, 2, 7, 11</w:t>
            </w:r>
          </w:p>
        </w:tc>
      </w:tr>
    </w:tbl>
    <w:p w:rsidR="00CD7E15" w:rsidRPr="000D73D2" w:rsidRDefault="00CD7E15" w:rsidP="00CD7E15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16"/>
          <w:szCs w:val="16"/>
          <w:u w:val="none"/>
          <w:lang w:val="af-ZA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CD7E15" w:rsidRPr="000D73D2" w:rsidTr="00AF3CE4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Մասնակցի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անվանումը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/</w:t>
            </w: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անունը</w:t>
            </w:r>
            <w:r w:rsidRPr="002A2CB4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Չափաբաժինների համարները</w:t>
            </w:r>
          </w:p>
        </w:tc>
      </w:tr>
      <w:tr w:rsidR="00CD7E15" w:rsidRPr="00CD7E15" w:rsidTr="00AF3CE4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color w:val="FF0000"/>
                <w:sz w:val="14"/>
                <w:szCs w:val="14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Մասնակիցների կողմից ներկայացված և ընդունված`  հիմնավորված ցածր գնային առաջարկների վերաբերյալ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15" w:rsidRPr="002A2CB4" w:rsidRDefault="00CD7E15" w:rsidP="00AF3CE4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A2CB4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Մասնակիցների կողմից հիմնավորում չներկայացված և մերժված ցածր գնային առաջարկներ </w:t>
            </w:r>
          </w:p>
        </w:tc>
      </w:tr>
      <w:tr w:rsidR="00027CB6" w:rsidRPr="000D73D2" w:rsidTr="00AF3CE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CB6" w:rsidRPr="000D73D2" w:rsidRDefault="00027CB6" w:rsidP="00AF3CE4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CB6" w:rsidRPr="000F13B7" w:rsidRDefault="00027CB6" w:rsidP="00AF3CE4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ԼԵՎՈՆ ԵՎ ԼԱՄԱՐԱ ԴԵՂԱՏՈՒՆ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B6" w:rsidRPr="000F13B7" w:rsidRDefault="00027CB6" w:rsidP="00AF3CE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B6" w:rsidRPr="000F13B7" w:rsidRDefault="00027CB6" w:rsidP="00AF3CE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B6" w:rsidRPr="000D73D2" w:rsidRDefault="00027CB6" w:rsidP="00AF3CE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3D2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CD7E15" w:rsidRPr="000D73D2" w:rsidRDefault="00CD7E15" w:rsidP="00CD7E15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16"/>
          <w:szCs w:val="16"/>
          <w:u w:val="none"/>
          <w:lang w:val="af-ZA"/>
        </w:rPr>
      </w:pPr>
    </w:p>
    <w:p w:rsidR="00CD7E15" w:rsidRPr="000D73D2" w:rsidRDefault="00CD7E15" w:rsidP="00CD7E15">
      <w:pPr>
        <w:rPr>
          <w:lang w:val="es-ES"/>
        </w:rPr>
      </w:pPr>
    </w:p>
    <w:p w:rsidR="00CD7E15" w:rsidRPr="00F63449" w:rsidRDefault="00CD7E15" w:rsidP="00CD7E15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09652C" w:rsidRDefault="00CD7E15" w:rsidP="00462B53">
      <w:pPr>
        <w:pStyle w:val="30"/>
        <w:spacing w:after="240" w:line="360" w:lineRule="auto"/>
        <w:ind w:firstLine="709"/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sectPr w:rsidR="0009652C" w:rsidSect="00003DB0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8FD" w:rsidRDefault="00FD68FD" w:rsidP="00CD7E15">
      <w:r>
        <w:separator/>
      </w:r>
    </w:p>
  </w:endnote>
  <w:endnote w:type="continuationSeparator" w:id="1">
    <w:p w:rsidR="00FD68FD" w:rsidRDefault="00FD68FD" w:rsidP="00CD7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8FD" w:rsidRDefault="00FD68FD" w:rsidP="00CD7E15">
      <w:r>
        <w:separator/>
      </w:r>
    </w:p>
  </w:footnote>
  <w:footnote w:type="continuationSeparator" w:id="1">
    <w:p w:rsidR="00FD68FD" w:rsidRDefault="00FD68FD" w:rsidP="00CD7E15">
      <w:r>
        <w:continuationSeparator/>
      </w:r>
    </w:p>
  </w:footnote>
  <w:footnote w:id="2">
    <w:p w:rsidR="00CD7E15" w:rsidRDefault="00CD7E15" w:rsidP="00CD7E1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D7E15" w:rsidRDefault="00CD7E15" w:rsidP="00CD7E1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D7E15" w:rsidRDefault="00CD7E15" w:rsidP="00CD7E15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D7E15" w:rsidRDefault="00CD7E15" w:rsidP="00CD7E1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D7E15" w:rsidRDefault="00CD7E15" w:rsidP="00CD7E15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027CB6" w:rsidRPr="00513A1C" w:rsidRDefault="00027CB6" w:rsidP="00CD7E1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027CB6" w:rsidRPr="00513A1C" w:rsidRDefault="00027CB6" w:rsidP="00CD7E1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27CB6" w:rsidRPr="00513A1C" w:rsidRDefault="00027CB6" w:rsidP="00CD7E1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27CB6" w:rsidRPr="00513A1C" w:rsidRDefault="00027CB6" w:rsidP="00CD7E15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7E15"/>
    <w:rsid w:val="00027CB6"/>
    <w:rsid w:val="0009652C"/>
    <w:rsid w:val="001B6109"/>
    <w:rsid w:val="00462B53"/>
    <w:rsid w:val="0055700B"/>
    <w:rsid w:val="007E2E25"/>
    <w:rsid w:val="00CA1BAC"/>
    <w:rsid w:val="00CD7E15"/>
    <w:rsid w:val="00EB5EF2"/>
    <w:rsid w:val="00FD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1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D7E15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E15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CD7E1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D7E15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CD7E1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CD7E15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CD7E15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CD7E1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CD7E1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CD7E1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CD7E15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customStyle="1" w:styleId="Normal1">
    <w:name w:val="Normal+1"/>
    <w:basedOn w:val="a"/>
    <w:next w:val="a"/>
    <w:rsid w:val="00CD7E15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CD7E1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7">
    <w:name w:val="footnote reference"/>
    <w:unhideWhenUsed/>
    <w:rsid w:val="00CD7E15"/>
    <w:rPr>
      <w:vertAlign w:val="superscript"/>
    </w:rPr>
  </w:style>
  <w:style w:type="character" w:styleId="a8">
    <w:name w:val="Hyperlink"/>
    <w:basedOn w:val="a0"/>
    <w:uiPriority w:val="99"/>
    <w:unhideWhenUsed/>
    <w:rsid w:val="00CD7E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8F22D-F7B8-44FA-BA23-94378C2D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cp:lastPrinted>2016-06-15T08:42:00Z</cp:lastPrinted>
  <dcterms:created xsi:type="dcterms:W3CDTF">2016-06-15T08:02:00Z</dcterms:created>
  <dcterms:modified xsi:type="dcterms:W3CDTF">2016-06-15T08:44:00Z</dcterms:modified>
</cp:coreProperties>
</file>